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E45D4" w:rsidRPr="008E45D4" w:rsidRDefault="008E45D4" w:rsidP="008E45D4">
      <w:pPr>
        <w:spacing w:after="0" w:line="240" w:lineRule="atLeast"/>
        <w:textAlignment w:val="center"/>
        <w:outlineLvl w:val="0"/>
        <w:rPr>
          <w:rFonts w:ascii="Arial" w:hAnsi="Arial"/>
          <w:b/>
          <w:color w:val="8C2720"/>
          <w:kern w:val="36"/>
          <w:sz w:val="32"/>
          <w:szCs w:val="26"/>
        </w:rPr>
      </w:pPr>
      <w:r w:rsidRPr="008E45D4">
        <w:rPr>
          <w:rFonts w:ascii="Arial" w:hAnsi="Arial"/>
          <w:b/>
          <w:color w:val="8C2720"/>
          <w:kern w:val="36"/>
          <w:sz w:val="32"/>
          <w:szCs w:val="26"/>
        </w:rPr>
        <w:t>Make decisions</w:t>
      </w:r>
    </w:p>
    <w:p w:rsidR="008E45D4" w:rsidRDefault="008E45D4" w:rsidP="008E45D4">
      <w:pPr>
        <w:pBdr>
          <w:bottom w:val="single" w:sz="12" w:space="1" w:color="9EA262"/>
        </w:pBdr>
        <w:shd w:val="clear" w:color="auto" w:fill="FFFFFF"/>
        <w:spacing w:after="0" w:line="240" w:lineRule="atLeast"/>
        <w:textAlignment w:val="baseline"/>
        <w:outlineLvl w:val="1"/>
        <w:rPr>
          <w:rFonts w:ascii="Arial" w:hAnsi="Arial"/>
          <w:b/>
          <w:bCs/>
          <w:color w:val="8C2720"/>
          <w:sz w:val="29"/>
          <w:szCs w:val="29"/>
        </w:rPr>
      </w:pPr>
    </w:p>
    <w:p w:rsidR="008E45D4" w:rsidRPr="008E45D4" w:rsidRDefault="008E45D4" w:rsidP="008E45D4">
      <w:pPr>
        <w:pBdr>
          <w:bottom w:val="single" w:sz="12" w:space="1" w:color="9EA262"/>
        </w:pBdr>
        <w:shd w:val="clear" w:color="auto" w:fill="FFFFFF"/>
        <w:spacing w:after="0" w:line="240" w:lineRule="atLeast"/>
        <w:textAlignment w:val="baseline"/>
        <w:outlineLvl w:val="1"/>
        <w:rPr>
          <w:rFonts w:ascii="Arial" w:hAnsi="Arial"/>
          <w:b/>
          <w:bCs/>
          <w:color w:val="8C2720"/>
          <w:sz w:val="29"/>
          <w:szCs w:val="29"/>
        </w:rPr>
      </w:pPr>
      <w:r w:rsidRPr="008E45D4">
        <w:rPr>
          <w:rFonts w:ascii="Arial" w:hAnsi="Arial"/>
          <w:b/>
          <w:bCs/>
          <w:color w:val="8C2720"/>
          <w:sz w:val="29"/>
          <w:szCs w:val="29"/>
        </w:rPr>
        <w:t>Identifying priorities</w:t>
      </w:r>
    </w:p>
    <w:p w:rsidR="008E45D4" w:rsidRPr="008E45D4" w:rsidRDefault="008E45D4" w:rsidP="008E45D4">
      <w:pPr>
        <w:shd w:val="clear" w:color="auto" w:fill="FFFFFF"/>
        <w:spacing w:after="0" w:line="393" w:lineRule="atLeast"/>
        <w:textAlignment w:val="baseline"/>
        <w:rPr>
          <w:rFonts w:ascii="Verdana" w:hAnsi="Verdana" w:cs="Times New Roman"/>
          <w:color w:val="333333"/>
          <w:sz w:val="22"/>
          <w:szCs w:val="22"/>
        </w:rPr>
      </w:pPr>
      <w:r w:rsidRPr="008E45D4">
        <w:rPr>
          <w:rFonts w:ascii="Verdana" w:hAnsi="Verdana" w:cs="Times New Roman"/>
          <w:color w:val="333333"/>
          <w:sz w:val="22"/>
          <w:szCs w:val="22"/>
        </w:rPr>
        <w:t>When you have</w:t>
      </w:r>
      <w:r>
        <w:rPr>
          <w:rFonts w:ascii="Verdana" w:hAnsi="Verdana" w:cs="Times New Roman"/>
          <w:color w:val="333333"/>
          <w:sz w:val="22"/>
          <w:szCs w:val="22"/>
        </w:rPr>
        <w:t xml:space="preserve"> established your school’s current needs</w:t>
      </w:r>
      <w:r w:rsidRPr="008E45D4">
        <w:rPr>
          <w:rFonts w:ascii="Verdana" w:hAnsi="Verdana" w:cs="Times New Roman"/>
          <w:color w:val="333333"/>
          <w:sz w:val="22"/>
        </w:rPr>
        <w:t> </w:t>
      </w:r>
      <w:r w:rsidRPr="008E45D4">
        <w:rPr>
          <w:rFonts w:ascii="Verdana" w:hAnsi="Verdana" w:cs="Times New Roman"/>
          <w:color w:val="333333"/>
          <w:sz w:val="22"/>
          <w:szCs w:val="22"/>
        </w:rPr>
        <w:t>and created your vision of what you want your home-school partnership to become, you can then identify the gaps between what you want and what you’ve got.</w:t>
      </w:r>
    </w:p>
    <w:p w:rsidR="008E45D4" w:rsidRPr="008E45D4" w:rsidRDefault="008E45D4" w:rsidP="008E45D4">
      <w:pPr>
        <w:shd w:val="clear" w:color="auto" w:fill="FFFFFF"/>
        <w:spacing w:after="0" w:line="393" w:lineRule="atLeast"/>
        <w:textAlignment w:val="baseline"/>
        <w:rPr>
          <w:rFonts w:ascii="Verdana" w:hAnsi="Verdana" w:cs="Times New Roman"/>
          <w:color w:val="333333"/>
          <w:sz w:val="22"/>
          <w:szCs w:val="22"/>
        </w:rPr>
      </w:pPr>
      <w:r w:rsidRPr="008E45D4">
        <w:rPr>
          <w:rFonts w:ascii="Verdana" w:hAnsi="Verdana" w:cs="Times New Roman"/>
          <w:color w:val="333333"/>
          <w:sz w:val="22"/>
          <w:szCs w:val="22"/>
        </w:rPr>
        <w:t>The whole school community can share this information and identify priorities for action. These can become the basis of a home–school partnerships action plan. When the parent group clearly wants action in a particular area, this is always a priority for the school.</w:t>
      </w:r>
    </w:p>
    <w:p w:rsidR="008E45D4" w:rsidRPr="008E45D4" w:rsidRDefault="008E45D4" w:rsidP="008E45D4">
      <w:pPr>
        <w:shd w:val="clear" w:color="auto" w:fill="FFFFFF"/>
        <w:spacing w:after="0" w:line="393" w:lineRule="atLeast"/>
        <w:textAlignment w:val="baseline"/>
        <w:rPr>
          <w:rFonts w:ascii="Verdana" w:hAnsi="Verdana" w:cs="Times New Roman"/>
          <w:color w:val="333333"/>
          <w:sz w:val="22"/>
          <w:szCs w:val="22"/>
        </w:rPr>
      </w:pPr>
      <w:r w:rsidRPr="008E45D4">
        <w:rPr>
          <w:rFonts w:ascii="Verdana" w:hAnsi="Verdana" w:cs="Times New Roman"/>
          <w:color w:val="333333"/>
          <w:sz w:val="22"/>
          <w:szCs w:val="22"/>
        </w:rPr>
        <w:t>It may be that the results of the data gathering will reveal that the school’s home–school partnerships are already in good shape and do not need a special focus at this stage. The school would then decide to put its resources into improving some other aspect of their practice. However, it’s important to take time to record the strengths you have identified in your current partnerships and to think ab</w:t>
      </w:r>
      <w:r>
        <w:rPr>
          <w:rFonts w:ascii="Verdana" w:hAnsi="Verdana" w:cs="Times New Roman"/>
          <w:color w:val="333333"/>
          <w:sz w:val="22"/>
          <w:szCs w:val="22"/>
        </w:rPr>
        <w:t>out “where to next?”</w:t>
      </w:r>
      <w:r w:rsidRPr="008E45D4">
        <w:rPr>
          <w:rFonts w:ascii="Verdana" w:hAnsi="Verdana" w:cs="Times New Roman"/>
          <w:color w:val="333333"/>
          <w:sz w:val="22"/>
          <w:szCs w:val="22"/>
        </w:rPr>
        <w:t xml:space="preserve"> so that you can sustain and build on this strong relationship. </w:t>
      </w:r>
    </w:p>
    <w:p w:rsidR="008E45D4" w:rsidRDefault="008E45D4" w:rsidP="008E45D4">
      <w:pPr>
        <w:pBdr>
          <w:bottom w:val="single" w:sz="12" w:space="1" w:color="9EA262"/>
        </w:pBdr>
        <w:shd w:val="clear" w:color="auto" w:fill="FFFFFF"/>
        <w:spacing w:after="0" w:line="240" w:lineRule="atLeast"/>
        <w:textAlignment w:val="baseline"/>
        <w:outlineLvl w:val="1"/>
        <w:rPr>
          <w:rFonts w:ascii="Arial" w:hAnsi="Arial"/>
          <w:b/>
          <w:bCs/>
          <w:color w:val="8C2720"/>
          <w:sz w:val="29"/>
          <w:szCs w:val="29"/>
        </w:rPr>
      </w:pPr>
    </w:p>
    <w:p w:rsidR="008E45D4" w:rsidRPr="008E45D4" w:rsidRDefault="008E45D4" w:rsidP="008E45D4">
      <w:pPr>
        <w:pBdr>
          <w:bottom w:val="single" w:sz="12" w:space="1" w:color="9EA262"/>
        </w:pBdr>
        <w:shd w:val="clear" w:color="auto" w:fill="FFFFFF"/>
        <w:spacing w:after="0" w:line="240" w:lineRule="atLeast"/>
        <w:textAlignment w:val="baseline"/>
        <w:outlineLvl w:val="1"/>
        <w:rPr>
          <w:rFonts w:ascii="Arial" w:hAnsi="Arial"/>
          <w:b/>
          <w:bCs/>
          <w:color w:val="8C2720"/>
          <w:sz w:val="29"/>
          <w:szCs w:val="29"/>
        </w:rPr>
      </w:pPr>
      <w:r>
        <w:rPr>
          <w:rFonts w:ascii="Arial" w:hAnsi="Arial"/>
          <w:b/>
          <w:bCs/>
          <w:color w:val="8C2720"/>
          <w:sz w:val="29"/>
          <w:szCs w:val="29"/>
        </w:rPr>
        <w:t>Plan for a flexible and sustainable approach</w:t>
      </w:r>
    </w:p>
    <w:p w:rsidR="008E45D4" w:rsidRDefault="008E45D4" w:rsidP="008E45D4">
      <w:pPr>
        <w:shd w:val="clear" w:color="auto" w:fill="FFFFFF"/>
        <w:spacing w:after="0" w:line="393" w:lineRule="atLeast"/>
        <w:textAlignment w:val="baseline"/>
        <w:rPr>
          <w:rFonts w:ascii="Verdana" w:hAnsi="Verdana" w:cs="Times New Roman"/>
          <w:color w:val="333333"/>
          <w:sz w:val="22"/>
          <w:szCs w:val="22"/>
        </w:rPr>
      </w:pPr>
      <w:r w:rsidRPr="008E45D4">
        <w:rPr>
          <w:rFonts w:ascii="Verdana" w:hAnsi="Verdana" w:cs="Times New Roman"/>
          <w:color w:val="333333"/>
          <w:sz w:val="22"/>
          <w:szCs w:val="22"/>
        </w:rPr>
        <w:t>When you have</w:t>
      </w:r>
      <w:r>
        <w:rPr>
          <w:rFonts w:ascii="Verdana" w:hAnsi="Verdana" w:cs="Times New Roman"/>
          <w:color w:val="333333"/>
          <w:sz w:val="22"/>
          <w:szCs w:val="22"/>
        </w:rPr>
        <w:t xml:space="preserve"> established your school’s current needs</w:t>
      </w:r>
      <w:r w:rsidRPr="008E45D4">
        <w:rPr>
          <w:rFonts w:ascii="Verdana" w:hAnsi="Verdana" w:cs="Times New Roman"/>
          <w:color w:val="333333"/>
          <w:sz w:val="22"/>
        </w:rPr>
        <w:t> </w:t>
      </w:r>
      <w:r w:rsidRPr="008E45D4">
        <w:rPr>
          <w:rFonts w:ascii="Verdana" w:hAnsi="Verdana" w:cs="Times New Roman"/>
          <w:color w:val="333333"/>
          <w:sz w:val="22"/>
          <w:szCs w:val="22"/>
        </w:rPr>
        <w:t xml:space="preserve">and created your vision of what you want your home-school partnership to become, you </w:t>
      </w:r>
    </w:p>
    <w:p w:rsidR="008E45D4" w:rsidRPr="008E45D4" w:rsidRDefault="008E45D4" w:rsidP="008E45D4">
      <w:pPr>
        <w:shd w:val="clear" w:color="auto" w:fill="FFFFFF"/>
        <w:spacing w:after="0" w:line="393" w:lineRule="atLeast"/>
        <w:textAlignment w:val="baseline"/>
        <w:rPr>
          <w:rFonts w:ascii="Verdana" w:hAnsi="Verdana" w:cs="Times New Roman"/>
          <w:color w:val="333333"/>
          <w:sz w:val="22"/>
          <w:szCs w:val="22"/>
        </w:rPr>
      </w:pPr>
      <w:r w:rsidRPr="008E45D4">
        <w:rPr>
          <w:rFonts w:ascii="Verdana" w:hAnsi="Verdana" w:cs="Times New Roman"/>
          <w:color w:val="333333"/>
          <w:sz w:val="22"/>
          <w:szCs w:val="22"/>
        </w:rPr>
        <w:t>If your school goes ahead with a home–school partnerships initiative and specific actions are planned, you will need to monitor the results of the changes.</w:t>
      </w:r>
    </w:p>
    <w:p w:rsidR="008E45D4" w:rsidRPr="008E45D4" w:rsidRDefault="008E45D4" w:rsidP="008E45D4">
      <w:pPr>
        <w:shd w:val="clear" w:color="auto" w:fill="FFFFFF"/>
        <w:spacing w:after="0" w:line="393" w:lineRule="atLeast"/>
        <w:textAlignment w:val="baseline"/>
        <w:rPr>
          <w:rFonts w:ascii="Verdana" w:hAnsi="Verdana" w:cs="Times New Roman"/>
          <w:color w:val="333333"/>
          <w:sz w:val="22"/>
          <w:szCs w:val="22"/>
        </w:rPr>
      </w:pPr>
      <w:r w:rsidRPr="008E45D4">
        <w:rPr>
          <w:rFonts w:ascii="Verdana" w:hAnsi="Verdana" w:cs="Times New Roman"/>
          <w:color w:val="333333"/>
          <w:sz w:val="22"/>
          <w:szCs w:val="22"/>
        </w:rPr>
        <w:t>The New Zealand Curriculum’s teaching as inquiry approach can be adapted by schools planning to develop their home–school partnerships. Just as teachers do, you can ask:</w:t>
      </w:r>
    </w:p>
    <w:p w:rsidR="008E45D4" w:rsidRPr="008E45D4" w:rsidRDefault="008E45D4" w:rsidP="008E45D4">
      <w:pPr>
        <w:numPr>
          <w:ilvl w:val="0"/>
          <w:numId w:val="3"/>
        </w:numPr>
        <w:shd w:val="clear" w:color="auto" w:fill="FFFFFF"/>
        <w:spacing w:after="0" w:line="393" w:lineRule="atLeast"/>
        <w:ind w:left="408"/>
        <w:textAlignment w:val="baseline"/>
        <w:rPr>
          <w:rFonts w:ascii="Verdana" w:hAnsi="Verdana"/>
          <w:color w:val="333333"/>
          <w:sz w:val="17"/>
          <w:szCs w:val="17"/>
        </w:rPr>
      </w:pPr>
      <w:r w:rsidRPr="008E45D4">
        <w:rPr>
          <w:rFonts w:ascii="Verdana" w:hAnsi="Verdana"/>
          <w:color w:val="333333"/>
          <w:sz w:val="17"/>
          <w:szCs w:val="17"/>
        </w:rPr>
        <w:t>What is important and worth spending time on, given where our partnership is at?</w:t>
      </w:r>
    </w:p>
    <w:p w:rsidR="008E45D4" w:rsidRPr="008E45D4" w:rsidRDefault="008E45D4" w:rsidP="008E45D4">
      <w:pPr>
        <w:numPr>
          <w:ilvl w:val="0"/>
          <w:numId w:val="3"/>
        </w:numPr>
        <w:shd w:val="clear" w:color="auto" w:fill="FFFFFF"/>
        <w:spacing w:after="0" w:line="393" w:lineRule="atLeast"/>
        <w:ind w:left="408"/>
        <w:textAlignment w:val="baseline"/>
        <w:rPr>
          <w:rFonts w:ascii="Verdana" w:hAnsi="Verdana"/>
          <w:color w:val="333333"/>
          <w:sz w:val="17"/>
          <w:szCs w:val="17"/>
        </w:rPr>
      </w:pPr>
      <w:r w:rsidRPr="008E45D4">
        <w:rPr>
          <w:rFonts w:ascii="Verdana" w:hAnsi="Verdana"/>
          <w:color w:val="333333"/>
          <w:sz w:val="17"/>
          <w:szCs w:val="17"/>
        </w:rPr>
        <w:t>What strategies are most likely to help us make the changes we want to make?</w:t>
      </w:r>
    </w:p>
    <w:p w:rsidR="008E45D4" w:rsidRPr="008E45D4" w:rsidRDefault="008E45D4" w:rsidP="008E45D4">
      <w:pPr>
        <w:numPr>
          <w:ilvl w:val="0"/>
          <w:numId w:val="3"/>
        </w:numPr>
        <w:shd w:val="clear" w:color="auto" w:fill="FFFFFF"/>
        <w:spacing w:after="0" w:line="393" w:lineRule="atLeast"/>
        <w:ind w:left="408"/>
        <w:textAlignment w:val="baseline"/>
        <w:rPr>
          <w:rFonts w:ascii="Verdana" w:hAnsi="Verdana"/>
          <w:color w:val="333333"/>
          <w:sz w:val="17"/>
          <w:szCs w:val="17"/>
        </w:rPr>
      </w:pPr>
      <w:r w:rsidRPr="008E45D4">
        <w:rPr>
          <w:rFonts w:ascii="Verdana" w:hAnsi="Verdana"/>
          <w:color w:val="333333"/>
          <w:sz w:val="17"/>
          <w:szCs w:val="17"/>
        </w:rPr>
        <w:t>What happened as a result of using these strategies, and what are the implications for the next steps in our partnership?</w:t>
      </w:r>
    </w:p>
    <w:p w:rsidR="008E45D4" w:rsidRDefault="008E45D4" w:rsidP="008E45D4">
      <w:pPr>
        <w:shd w:val="clear" w:color="auto" w:fill="FFFFFF"/>
        <w:spacing w:after="0" w:line="393" w:lineRule="atLeast"/>
        <w:textAlignment w:val="baseline"/>
        <w:rPr>
          <w:rFonts w:ascii="Verdana" w:hAnsi="Verdana" w:cs="Times New Roman"/>
          <w:color w:val="333333"/>
          <w:sz w:val="22"/>
          <w:szCs w:val="22"/>
        </w:rPr>
      </w:pPr>
    </w:p>
    <w:p w:rsidR="008E45D4" w:rsidRDefault="008E45D4" w:rsidP="008E45D4">
      <w:pPr>
        <w:shd w:val="clear" w:color="auto" w:fill="FFFFFF"/>
        <w:spacing w:after="0" w:line="393" w:lineRule="atLeast"/>
        <w:textAlignment w:val="baseline"/>
        <w:rPr>
          <w:rFonts w:ascii="Verdana" w:hAnsi="Verdana" w:cs="Times New Roman"/>
          <w:color w:val="333333"/>
          <w:sz w:val="22"/>
          <w:szCs w:val="22"/>
        </w:rPr>
      </w:pPr>
      <w:r w:rsidRPr="008E45D4">
        <w:rPr>
          <w:rFonts w:ascii="Verdana" w:hAnsi="Verdana" w:cs="Times New Roman"/>
          <w:color w:val="333333"/>
          <w:sz w:val="22"/>
          <w:szCs w:val="22"/>
        </w:rPr>
        <w:t>You will also need to listen to parents’ responses and gather additional further data, on an ongoing basis, to establish whether the initiative or actions are meeting their planned purposes or whether you should consider a different approach.</w:t>
      </w:r>
    </w:p>
    <w:p w:rsidR="008E45D4" w:rsidRDefault="008E45D4" w:rsidP="008E45D4">
      <w:pPr>
        <w:shd w:val="clear" w:color="auto" w:fill="FFFFFF"/>
        <w:spacing w:after="0" w:line="393" w:lineRule="atLeast"/>
        <w:textAlignment w:val="baseline"/>
        <w:rPr>
          <w:rFonts w:ascii="Arial" w:hAnsi="Arial"/>
          <w:b/>
          <w:bCs/>
          <w:color w:val="8C2720"/>
          <w:sz w:val="29"/>
          <w:szCs w:val="29"/>
        </w:rPr>
      </w:pPr>
    </w:p>
    <w:p w:rsidR="008E45D4" w:rsidRPr="008E45D4" w:rsidRDefault="008E45D4" w:rsidP="008E45D4">
      <w:pPr>
        <w:pBdr>
          <w:bottom w:val="single" w:sz="12" w:space="1" w:color="9EA262"/>
        </w:pBdr>
        <w:shd w:val="clear" w:color="auto" w:fill="FFFFFF"/>
        <w:spacing w:after="0" w:line="240" w:lineRule="atLeast"/>
        <w:textAlignment w:val="baseline"/>
        <w:outlineLvl w:val="1"/>
        <w:rPr>
          <w:rFonts w:ascii="Arial" w:hAnsi="Arial"/>
          <w:b/>
          <w:bCs/>
          <w:color w:val="8C2720"/>
          <w:sz w:val="29"/>
          <w:szCs w:val="29"/>
        </w:rPr>
      </w:pPr>
      <w:r w:rsidRPr="008E45D4">
        <w:rPr>
          <w:rFonts w:ascii="Arial" w:hAnsi="Arial"/>
          <w:b/>
          <w:bCs/>
          <w:color w:val="8C2720"/>
          <w:sz w:val="29"/>
          <w:szCs w:val="29"/>
        </w:rPr>
        <w:t>Developing an action plan</w:t>
      </w:r>
    </w:p>
    <w:p w:rsidR="008E45D4" w:rsidRPr="008E45D4" w:rsidRDefault="008E45D4" w:rsidP="008E45D4">
      <w:pPr>
        <w:shd w:val="clear" w:color="auto" w:fill="FFFFFF"/>
        <w:spacing w:after="0" w:line="393" w:lineRule="atLeast"/>
        <w:textAlignment w:val="baseline"/>
        <w:rPr>
          <w:rFonts w:ascii="Verdana" w:hAnsi="Verdana" w:cs="Times New Roman"/>
          <w:color w:val="333333"/>
          <w:sz w:val="22"/>
          <w:szCs w:val="22"/>
        </w:rPr>
      </w:pPr>
      <w:r w:rsidRPr="008E45D4">
        <w:rPr>
          <w:rFonts w:ascii="Verdana" w:hAnsi="Verdana" w:cs="Times New Roman"/>
          <w:color w:val="333333"/>
          <w:sz w:val="22"/>
          <w:szCs w:val="22"/>
        </w:rPr>
        <w:t>Your school will now know what it wants to achieve. You may have decided to change your current policies and practices for one or more of the following:</w:t>
      </w:r>
    </w:p>
    <w:p w:rsidR="008E45D4" w:rsidRPr="008E45D4" w:rsidRDefault="008E45D4" w:rsidP="008E45D4">
      <w:pPr>
        <w:numPr>
          <w:ilvl w:val="0"/>
          <w:numId w:val="1"/>
        </w:numPr>
        <w:shd w:val="clear" w:color="auto" w:fill="FFFFFF"/>
        <w:spacing w:after="0" w:line="393" w:lineRule="atLeast"/>
        <w:ind w:left="408"/>
        <w:textAlignment w:val="baseline"/>
        <w:rPr>
          <w:rFonts w:ascii="Verdana" w:hAnsi="Verdana"/>
          <w:color w:val="333333"/>
          <w:sz w:val="17"/>
          <w:szCs w:val="17"/>
        </w:rPr>
      </w:pPr>
      <w:r w:rsidRPr="008E45D4">
        <w:rPr>
          <w:rFonts w:ascii="Verdana" w:hAnsi="Verdana"/>
          <w:color w:val="333333"/>
          <w:sz w:val="17"/>
          <w:szCs w:val="17"/>
        </w:rPr>
        <w:t>designing and reviewing the school curriculum to best meet the needs of the students and community and to be inclusive and culturally relevant</w:t>
      </w:r>
    </w:p>
    <w:p w:rsidR="008E45D4" w:rsidRPr="008E45D4" w:rsidRDefault="008E45D4" w:rsidP="008E45D4">
      <w:pPr>
        <w:numPr>
          <w:ilvl w:val="0"/>
          <w:numId w:val="1"/>
        </w:numPr>
        <w:shd w:val="clear" w:color="auto" w:fill="FFFFFF"/>
        <w:spacing w:after="0" w:line="393" w:lineRule="atLeast"/>
        <w:ind w:left="408"/>
        <w:textAlignment w:val="baseline"/>
        <w:rPr>
          <w:rFonts w:ascii="Verdana" w:hAnsi="Verdana"/>
          <w:color w:val="333333"/>
          <w:sz w:val="17"/>
          <w:szCs w:val="17"/>
        </w:rPr>
      </w:pPr>
      <w:r w:rsidRPr="008E45D4">
        <w:rPr>
          <w:rFonts w:ascii="Verdana" w:hAnsi="Verdana"/>
          <w:color w:val="333333"/>
          <w:sz w:val="17"/>
          <w:szCs w:val="17"/>
        </w:rPr>
        <w:t>enrolment</w:t>
      </w:r>
    </w:p>
    <w:p w:rsidR="008E45D4" w:rsidRPr="008E45D4" w:rsidRDefault="008E45D4" w:rsidP="008E45D4">
      <w:pPr>
        <w:numPr>
          <w:ilvl w:val="0"/>
          <w:numId w:val="1"/>
        </w:numPr>
        <w:shd w:val="clear" w:color="auto" w:fill="FFFFFF"/>
        <w:spacing w:after="0" w:line="393" w:lineRule="atLeast"/>
        <w:ind w:left="408"/>
        <w:textAlignment w:val="baseline"/>
        <w:rPr>
          <w:rFonts w:ascii="Verdana" w:hAnsi="Verdana"/>
          <w:color w:val="333333"/>
          <w:sz w:val="17"/>
          <w:szCs w:val="17"/>
        </w:rPr>
      </w:pPr>
      <w:r w:rsidRPr="008E45D4">
        <w:rPr>
          <w:rFonts w:ascii="Verdana" w:hAnsi="Verdana"/>
          <w:color w:val="333333"/>
          <w:sz w:val="17"/>
          <w:szCs w:val="17"/>
        </w:rPr>
        <w:t>making contact with parents and entering into a two-way discussion with them about school issues in general and/or their child’s learning in particular</w:t>
      </w:r>
    </w:p>
    <w:p w:rsidR="008E45D4" w:rsidRPr="008E45D4" w:rsidRDefault="008E45D4" w:rsidP="008E45D4">
      <w:pPr>
        <w:numPr>
          <w:ilvl w:val="0"/>
          <w:numId w:val="1"/>
        </w:numPr>
        <w:shd w:val="clear" w:color="auto" w:fill="FFFFFF"/>
        <w:spacing w:after="0" w:line="393" w:lineRule="atLeast"/>
        <w:ind w:left="408"/>
        <w:textAlignment w:val="baseline"/>
        <w:rPr>
          <w:rFonts w:ascii="Verdana" w:hAnsi="Verdana"/>
          <w:color w:val="333333"/>
          <w:sz w:val="17"/>
          <w:szCs w:val="17"/>
        </w:rPr>
      </w:pPr>
      <w:r w:rsidRPr="008E45D4">
        <w:rPr>
          <w:rFonts w:ascii="Verdana" w:hAnsi="Verdana"/>
          <w:color w:val="333333"/>
          <w:sz w:val="17"/>
          <w:szCs w:val="17"/>
        </w:rPr>
        <w:t>helping parents to support their children’s learning in specific areas</w:t>
      </w:r>
    </w:p>
    <w:p w:rsidR="008E45D4" w:rsidRPr="008E45D4" w:rsidRDefault="008E45D4" w:rsidP="008E45D4">
      <w:pPr>
        <w:numPr>
          <w:ilvl w:val="0"/>
          <w:numId w:val="1"/>
        </w:numPr>
        <w:shd w:val="clear" w:color="auto" w:fill="FFFFFF"/>
        <w:spacing w:after="0" w:line="393" w:lineRule="atLeast"/>
        <w:ind w:left="408"/>
        <w:textAlignment w:val="baseline"/>
        <w:rPr>
          <w:rFonts w:ascii="Verdana" w:hAnsi="Verdana"/>
          <w:color w:val="333333"/>
          <w:sz w:val="17"/>
          <w:szCs w:val="17"/>
        </w:rPr>
      </w:pPr>
      <w:r w:rsidRPr="008E45D4">
        <w:rPr>
          <w:rFonts w:ascii="Verdana" w:hAnsi="Verdana"/>
          <w:color w:val="333333"/>
          <w:sz w:val="17"/>
          <w:szCs w:val="17"/>
        </w:rPr>
        <w:t>setting homework and seeking parents’ support for the homework programme</w:t>
      </w:r>
    </w:p>
    <w:p w:rsidR="008E45D4" w:rsidRPr="008E45D4" w:rsidRDefault="008E45D4" w:rsidP="008E45D4">
      <w:pPr>
        <w:numPr>
          <w:ilvl w:val="0"/>
          <w:numId w:val="1"/>
        </w:numPr>
        <w:shd w:val="clear" w:color="auto" w:fill="FFFFFF"/>
        <w:spacing w:after="0" w:line="393" w:lineRule="atLeast"/>
        <w:ind w:left="408"/>
        <w:textAlignment w:val="baseline"/>
        <w:rPr>
          <w:rFonts w:ascii="Verdana" w:hAnsi="Verdana"/>
          <w:color w:val="333333"/>
          <w:sz w:val="17"/>
          <w:szCs w:val="17"/>
        </w:rPr>
      </w:pPr>
      <w:r w:rsidRPr="008E45D4">
        <w:rPr>
          <w:rFonts w:ascii="Verdana" w:hAnsi="Verdana"/>
          <w:color w:val="333333"/>
          <w:sz w:val="17"/>
          <w:szCs w:val="17"/>
        </w:rPr>
        <w:t>holding parent–teacher meetings</w:t>
      </w:r>
    </w:p>
    <w:p w:rsidR="008E45D4" w:rsidRPr="008E45D4" w:rsidRDefault="008E45D4" w:rsidP="008E45D4">
      <w:pPr>
        <w:numPr>
          <w:ilvl w:val="0"/>
          <w:numId w:val="1"/>
        </w:numPr>
        <w:shd w:val="clear" w:color="auto" w:fill="FFFFFF"/>
        <w:spacing w:after="0" w:line="393" w:lineRule="atLeast"/>
        <w:ind w:left="408"/>
        <w:textAlignment w:val="baseline"/>
        <w:rPr>
          <w:rFonts w:ascii="Verdana" w:hAnsi="Verdana"/>
          <w:color w:val="333333"/>
          <w:sz w:val="17"/>
          <w:szCs w:val="17"/>
        </w:rPr>
      </w:pPr>
      <w:r w:rsidRPr="008E45D4">
        <w:rPr>
          <w:rFonts w:ascii="Verdana" w:hAnsi="Verdana"/>
          <w:color w:val="333333"/>
          <w:sz w:val="17"/>
          <w:szCs w:val="17"/>
        </w:rPr>
        <w:t>reporting to parents on students’ progress</w:t>
      </w:r>
    </w:p>
    <w:p w:rsidR="008E45D4" w:rsidRPr="008E45D4" w:rsidRDefault="008E45D4" w:rsidP="008E45D4">
      <w:pPr>
        <w:numPr>
          <w:ilvl w:val="0"/>
          <w:numId w:val="1"/>
        </w:numPr>
        <w:shd w:val="clear" w:color="auto" w:fill="FFFFFF"/>
        <w:spacing w:after="0" w:line="393" w:lineRule="atLeast"/>
        <w:ind w:left="408"/>
        <w:textAlignment w:val="baseline"/>
        <w:rPr>
          <w:rFonts w:ascii="Verdana" w:hAnsi="Verdana"/>
          <w:color w:val="333333"/>
          <w:sz w:val="17"/>
          <w:szCs w:val="17"/>
        </w:rPr>
      </w:pPr>
      <w:r w:rsidRPr="008E45D4">
        <w:rPr>
          <w:rFonts w:ascii="Verdana" w:hAnsi="Verdana"/>
          <w:color w:val="333333"/>
          <w:sz w:val="17"/>
          <w:szCs w:val="17"/>
        </w:rPr>
        <w:t>fund-raising activities involving parents</w:t>
      </w:r>
    </w:p>
    <w:p w:rsidR="008E45D4" w:rsidRPr="008E45D4" w:rsidRDefault="008E45D4" w:rsidP="008E45D4">
      <w:pPr>
        <w:numPr>
          <w:ilvl w:val="0"/>
          <w:numId w:val="1"/>
        </w:numPr>
        <w:shd w:val="clear" w:color="auto" w:fill="FFFFFF"/>
        <w:spacing w:after="0" w:line="393" w:lineRule="atLeast"/>
        <w:ind w:left="408"/>
        <w:textAlignment w:val="baseline"/>
        <w:rPr>
          <w:rFonts w:ascii="Verdana" w:hAnsi="Verdana"/>
          <w:color w:val="333333"/>
          <w:sz w:val="17"/>
          <w:szCs w:val="17"/>
        </w:rPr>
      </w:pPr>
      <w:r w:rsidRPr="008E45D4">
        <w:rPr>
          <w:rFonts w:ascii="Verdana" w:hAnsi="Verdana"/>
          <w:color w:val="333333"/>
          <w:sz w:val="17"/>
          <w:szCs w:val="17"/>
        </w:rPr>
        <w:t>accessing resources or information from parents and the community or creating them together.</w:t>
      </w:r>
    </w:p>
    <w:p w:rsidR="008E45D4" w:rsidRDefault="008E45D4" w:rsidP="008E45D4">
      <w:pPr>
        <w:shd w:val="clear" w:color="auto" w:fill="FFFFFF"/>
        <w:spacing w:after="0" w:line="393" w:lineRule="atLeast"/>
        <w:textAlignment w:val="baseline"/>
        <w:rPr>
          <w:rFonts w:ascii="Verdana" w:hAnsi="Verdana" w:cs="Times New Roman"/>
          <w:color w:val="333333"/>
          <w:sz w:val="22"/>
          <w:szCs w:val="22"/>
        </w:rPr>
      </w:pPr>
    </w:p>
    <w:p w:rsidR="008E45D4" w:rsidRPr="008E45D4" w:rsidRDefault="008E45D4" w:rsidP="008E45D4">
      <w:pPr>
        <w:shd w:val="clear" w:color="auto" w:fill="FFFFFF"/>
        <w:spacing w:after="0" w:line="393" w:lineRule="atLeast"/>
        <w:textAlignment w:val="baseline"/>
        <w:rPr>
          <w:rFonts w:ascii="Verdana" w:hAnsi="Verdana" w:cs="Times New Roman"/>
          <w:color w:val="333333"/>
          <w:sz w:val="22"/>
          <w:szCs w:val="22"/>
        </w:rPr>
      </w:pPr>
      <w:r w:rsidRPr="008E45D4">
        <w:rPr>
          <w:rFonts w:ascii="Verdana" w:hAnsi="Verdana" w:cs="Times New Roman"/>
          <w:color w:val="333333"/>
          <w:sz w:val="22"/>
          <w:szCs w:val="22"/>
        </w:rPr>
        <w:t>You will need to:</w:t>
      </w:r>
    </w:p>
    <w:p w:rsidR="008E45D4" w:rsidRPr="008E45D4" w:rsidRDefault="008E45D4" w:rsidP="008E45D4">
      <w:pPr>
        <w:numPr>
          <w:ilvl w:val="0"/>
          <w:numId w:val="2"/>
        </w:numPr>
        <w:shd w:val="clear" w:color="auto" w:fill="FFFFFF"/>
        <w:spacing w:after="0" w:line="393" w:lineRule="atLeast"/>
        <w:ind w:left="408"/>
        <w:textAlignment w:val="baseline"/>
        <w:rPr>
          <w:rFonts w:ascii="Verdana" w:hAnsi="Verdana"/>
          <w:color w:val="333333"/>
          <w:sz w:val="17"/>
          <w:szCs w:val="17"/>
        </w:rPr>
      </w:pPr>
      <w:r w:rsidRPr="008E45D4">
        <w:rPr>
          <w:rFonts w:ascii="Verdana" w:hAnsi="Verdana"/>
          <w:color w:val="333333"/>
          <w:sz w:val="17"/>
          <w:szCs w:val="17"/>
        </w:rPr>
        <w:t>consider the opportunities and limitations of your specific school context</w:t>
      </w:r>
    </w:p>
    <w:p w:rsidR="008E45D4" w:rsidRPr="008E45D4" w:rsidRDefault="008E45D4" w:rsidP="008E45D4">
      <w:pPr>
        <w:numPr>
          <w:ilvl w:val="0"/>
          <w:numId w:val="2"/>
        </w:numPr>
        <w:shd w:val="clear" w:color="auto" w:fill="FFFFFF"/>
        <w:spacing w:after="0" w:line="393" w:lineRule="atLeast"/>
        <w:ind w:left="408"/>
        <w:textAlignment w:val="baseline"/>
        <w:rPr>
          <w:rFonts w:ascii="Verdana" w:hAnsi="Verdana"/>
          <w:color w:val="333333"/>
          <w:sz w:val="17"/>
          <w:szCs w:val="17"/>
        </w:rPr>
      </w:pPr>
      <w:r w:rsidRPr="008E45D4">
        <w:rPr>
          <w:rFonts w:ascii="Verdana" w:hAnsi="Verdana"/>
          <w:color w:val="333333"/>
          <w:sz w:val="17"/>
          <w:szCs w:val="17"/>
        </w:rPr>
        <w:t>consider the time implications</w:t>
      </w:r>
    </w:p>
    <w:p w:rsidR="008E45D4" w:rsidRPr="008E45D4" w:rsidRDefault="008E45D4" w:rsidP="008E45D4">
      <w:pPr>
        <w:numPr>
          <w:ilvl w:val="0"/>
          <w:numId w:val="2"/>
        </w:numPr>
        <w:shd w:val="clear" w:color="auto" w:fill="FFFFFF"/>
        <w:spacing w:after="0" w:line="393" w:lineRule="atLeast"/>
        <w:ind w:left="408"/>
        <w:textAlignment w:val="baseline"/>
        <w:rPr>
          <w:rFonts w:ascii="Verdana" w:hAnsi="Verdana"/>
          <w:color w:val="333333"/>
          <w:sz w:val="17"/>
          <w:szCs w:val="17"/>
        </w:rPr>
      </w:pPr>
      <w:r w:rsidRPr="008E45D4">
        <w:rPr>
          <w:rFonts w:ascii="Verdana" w:hAnsi="Verdana"/>
          <w:color w:val="333333"/>
          <w:sz w:val="17"/>
          <w:szCs w:val="17"/>
        </w:rPr>
        <w:t>consider the cost-effectiveness of the possible options</w:t>
      </w:r>
    </w:p>
    <w:p w:rsidR="008E45D4" w:rsidRPr="008E45D4" w:rsidRDefault="008E45D4" w:rsidP="008E45D4">
      <w:pPr>
        <w:numPr>
          <w:ilvl w:val="0"/>
          <w:numId w:val="2"/>
        </w:numPr>
        <w:shd w:val="clear" w:color="auto" w:fill="FFFFFF"/>
        <w:spacing w:after="0" w:line="393" w:lineRule="atLeast"/>
        <w:ind w:left="408"/>
        <w:textAlignment w:val="baseline"/>
        <w:rPr>
          <w:rFonts w:ascii="Verdana" w:hAnsi="Verdana"/>
          <w:color w:val="333333"/>
          <w:sz w:val="17"/>
          <w:szCs w:val="17"/>
        </w:rPr>
      </w:pPr>
      <w:r w:rsidRPr="008E45D4">
        <w:rPr>
          <w:rFonts w:ascii="Verdana" w:hAnsi="Verdana"/>
          <w:color w:val="333333"/>
          <w:sz w:val="17"/>
          <w:szCs w:val="17"/>
        </w:rPr>
        <w:t>predict the benefits (and possible disadvantages) of the chosen initiative.</w:t>
      </w:r>
    </w:p>
    <w:p w:rsidR="008E45D4" w:rsidRDefault="008E45D4" w:rsidP="008E45D4">
      <w:pPr>
        <w:shd w:val="clear" w:color="auto" w:fill="FFFFFF"/>
        <w:spacing w:after="0" w:line="393" w:lineRule="atLeast"/>
        <w:textAlignment w:val="baseline"/>
        <w:rPr>
          <w:rFonts w:ascii="Verdana" w:hAnsi="Verdana" w:cs="Times New Roman"/>
          <w:color w:val="333333"/>
          <w:sz w:val="22"/>
          <w:szCs w:val="22"/>
        </w:rPr>
      </w:pPr>
    </w:p>
    <w:p w:rsidR="008E45D4" w:rsidRPr="008E45D4" w:rsidRDefault="008E45D4" w:rsidP="008E45D4">
      <w:pPr>
        <w:shd w:val="clear" w:color="auto" w:fill="FFFFFF"/>
        <w:spacing w:after="0" w:line="393" w:lineRule="atLeast"/>
        <w:textAlignment w:val="baseline"/>
        <w:rPr>
          <w:rFonts w:ascii="Verdana" w:hAnsi="Verdana" w:cs="Times New Roman"/>
          <w:color w:val="333333"/>
          <w:sz w:val="22"/>
          <w:szCs w:val="22"/>
        </w:rPr>
      </w:pPr>
      <w:r w:rsidRPr="008E45D4">
        <w:rPr>
          <w:rFonts w:ascii="Verdana" w:hAnsi="Verdana" w:cs="Times New Roman"/>
          <w:color w:val="333333"/>
          <w:sz w:val="22"/>
          <w:szCs w:val="22"/>
        </w:rPr>
        <w:t>It’s important to be aware of what could go wrong with your plan. There is no certain recipe for building good relationships, and it is a learning journey. Be prepared to learn from your mistakes as well as to celebrate your successes.</w:t>
      </w:r>
    </w:p>
    <w:p w:rsidR="00375712" w:rsidRDefault="008E45D4"/>
    <w:sectPr w:rsidR="00375712" w:rsidSect="00E46B7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B6016D"/>
    <w:multiLevelType w:val="multilevel"/>
    <w:tmpl w:val="E586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A40A0"/>
    <w:multiLevelType w:val="multilevel"/>
    <w:tmpl w:val="E586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237C1C"/>
    <w:multiLevelType w:val="multilevel"/>
    <w:tmpl w:val="E586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E45D4"/>
    <w:rsid w:val="008E45D4"/>
  </w:rsids>
  <m:mathPr>
    <m:mathFont m:val="PTSansRegular"/>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12"/>
    <w:rPr>
      <w:lang w:val="en-AU"/>
    </w:rPr>
  </w:style>
  <w:style w:type="paragraph" w:styleId="Heading1">
    <w:name w:val="heading 1"/>
    <w:basedOn w:val="Normal"/>
    <w:link w:val="Heading1Char"/>
    <w:uiPriority w:val="9"/>
    <w:rsid w:val="008E45D4"/>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8E45D4"/>
    <w:pPr>
      <w:spacing w:beforeLines="1" w:afterLines="1"/>
      <w:outlineLvl w:val="1"/>
    </w:pPr>
    <w:rPr>
      <w:rFonts w:ascii="Times" w:hAnsi="Times"/>
      <w:b/>
      <w:sz w:val="36"/>
      <w:szCs w:val="20"/>
    </w:rPr>
  </w:style>
  <w:style w:type="paragraph" w:styleId="Heading3">
    <w:name w:val="heading 3"/>
    <w:basedOn w:val="Normal"/>
    <w:next w:val="Normal"/>
    <w:link w:val="Heading3Char"/>
    <w:uiPriority w:val="9"/>
    <w:semiHidden/>
    <w:unhideWhenUsed/>
    <w:qFormat/>
    <w:rsid w:val="004D7B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7B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Theading3">
    <w:name w:val="TT heading 3"/>
    <w:basedOn w:val="Heading3"/>
    <w:qFormat/>
    <w:rsid w:val="004D7BE7"/>
    <w:pPr>
      <w:keepNext w:val="0"/>
      <w:keepLines w:val="0"/>
      <w:spacing w:before="100" w:beforeAutospacing="1" w:after="100" w:afterAutospacing="1"/>
    </w:pPr>
    <w:rPr>
      <w:rFonts w:eastAsia="Times New Roman" w:cs="Times New Roman"/>
      <w:color w:val="FF0000"/>
      <w:szCs w:val="27"/>
      <w:lang w:val="en-NZ" w:eastAsia="en-NZ"/>
    </w:rPr>
  </w:style>
  <w:style w:type="character" w:customStyle="1" w:styleId="Heading3Char">
    <w:name w:val="Heading 3 Char"/>
    <w:basedOn w:val="DefaultParagraphFont"/>
    <w:link w:val="Heading3"/>
    <w:uiPriority w:val="9"/>
    <w:semiHidden/>
    <w:rsid w:val="004D7BE7"/>
    <w:rPr>
      <w:rFonts w:asciiTheme="majorHAnsi" w:eastAsiaTheme="majorEastAsia" w:hAnsiTheme="majorHAnsi" w:cstheme="majorBidi"/>
      <w:b/>
      <w:bCs/>
      <w:color w:val="4F81BD" w:themeColor="accent1"/>
      <w:lang w:val="en-AU"/>
    </w:rPr>
  </w:style>
  <w:style w:type="paragraph" w:customStyle="1" w:styleId="NCEAheading4">
    <w:name w:val="NCEA heading 4"/>
    <w:basedOn w:val="Heading4"/>
    <w:qFormat/>
    <w:rsid w:val="004D7BE7"/>
    <w:pPr>
      <w:spacing w:line="276" w:lineRule="auto"/>
    </w:pPr>
    <w:rPr>
      <w:rFonts w:ascii="Verdana" w:eastAsia="Times New Roman" w:hAnsi="Verdana" w:cs="Times New Roman"/>
      <w:i w:val="0"/>
      <w:color w:val="auto"/>
      <w:sz w:val="22"/>
      <w:szCs w:val="20"/>
    </w:rPr>
  </w:style>
  <w:style w:type="character" w:customStyle="1" w:styleId="Heading4Char">
    <w:name w:val="Heading 4 Char"/>
    <w:basedOn w:val="DefaultParagraphFont"/>
    <w:link w:val="Heading4"/>
    <w:uiPriority w:val="9"/>
    <w:semiHidden/>
    <w:rsid w:val="004D7BE7"/>
    <w:rPr>
      <w:rFonts w:asciiTheme="majorHAnsi" w:eastAsiaTheme="majorEastAsia" w:hAnsiTheme="majorHAnsi" w:cstheme="majorBidi"/>
      <w:b/>
      <w:bCs/>
      <w:i/>
      <w:iCs/>
      <w:color w:val="4F81BD" w:themeColor="accent1"/>
      <w:lang w:val="en-AU"/>
    </w:rPr>
  </w:style>
  <w:style w:type="character" w:customStyle="1" w:styleId="Heading1Char">
    <w:name w:val="Heading 1 Char"/>
    <w:basedOn w:val="DefaultParagraphFont"/>
    <w:link w:val="Heading1"/>
    <w:uiPriority w:val="9"/>
    <w:rsid w:val="008E45D4"/>
    <w:rPr>
      <w:rFonts w:ascii="Times" w:hAnsi="Times"/>
      <w:b/>
      <w:kern w:val="36"/>
      <w:sz w:val="48"/>
      <w:szCs w:val="20"/>
      <w:lang w:val="en-AU"/>
    </w:rPr>
  </w:style>
  <w:style w:type="character" w:customStyle="1" w:styleId="Heading2Char">
    <w:name w:val="Heading 2 Char"/>
    <w:basedOn w:val="DefaultParagraphFont"/>
    <w:link w:val="Heading2"/>
    <w:uiPriority w:val="9"/>
    <w:rsid w:val="008E45D4"/>
    <w:rPr>
      <w:rFonts w:ascii="Times" w:hAnsi="Times"/>
      <w:b/>
      <w:sz w:val="36"/>
      <w:szCs w:val="20"/>
      <w:lang w:val="en-AU"/>
    </w:rPr>
  </w:style>
  <w:style w:type="paragraph" w:styleId="NormalWeb">
    <w:name w:val="Normal (Web)"/>
    <w:basedOn w:val="Normal"/>
    <w:uiPriority w:val="99"/>
    <w:rsid w:val="008E45D4"/>
    <w:pPr>
      <w:spacing w:beforeLines="1" w:afterLines="1"/>
    </w:pPr>
    <w:rPr>
      <w:rFonts w:ascii="Times" w:hAnsi="Times" w:cs="Times New Roman"/>
      <w:sz w:val="20"/>
      <w:szCs w:val="20"/>
    </w:rPr>
  </w:style>
  <w:style w:type="character" w:customStyle="1" w:styleId="apple-converted-space">
    <w:name w:val="apple-converted-space"/>
    <w:basedOn w:val="DefaultParagraphFont"/>
    <w:rsid w:val="008E45D4"/>
  </w:style>
  <w:style w:type="character" w:styleId="Hyperlink">
    <w:name w:val="Hyperlink"/>
    <w:basedOn w:val="DefaultParagraphFont"/>
    <w:uiPriority w:val="99"/>
    <w:rsid w:val="008E45D4"/>
    <w:rPr>
      <w:color w:val="0000FF"/>
      <w:u w:val="single"/>
    </w:rPr>
  </w:style>
  <w:style w:type="paragraph" w:styleId="ListParagraph">
    <w:name w:val="List Paragraph"/>
    <w:basedOn w:val="Normal"/>
    <w:uiPriority w:val="34"/>
    <w:qFormat/>
    <w:rsid w:val="008E45D4"/>
    <w:pPr>
      <w:ind w:left="720"/>
      <w:contextualSpacing/>
    </w:pPr>
  </w:style>
</w:styles>
</file>

<file path=word/webSettings.xml><?xml version="1.0" encoding="utf-8"?>
<w:webSettings xmlns:r="http://schemas.openxmlformats.org/officeDocument/2006/relationships" xmlns:w="http://schemas.openxmlformats.org/wordprocessingml/2006/main">
  <w:divs>
    <w:div w:id="318315644">
      <w:bodyDiv w:val="1"/>
      <w:marLeft w:val="0"/>
      <w:marRight w:val="0"/>
      <w:marTop w:val="0"/>
      <w:marBottom w:val="0"/>
      <w:divBdr>
        <w:top w:val="none" w:sz="0" w:space="0" w:color="auto"/>
        <w:left w:val="none" w:sz="0" w:space="0" w:color="auto"/>
        <w:bottom w:val="none" w:sz="0" w:space="0" w:color="auto"/>
        <w:right w:val="none" w:sz="0" w:space="0" w:color="auto"/>
      </w:divBdr>
    </w:div>
    <w:div w:id="1730037613">
      <w:bodyDiv w:val="1"/>
      <w:marLeft w:val="0"/>
      <w:marRight w:val="0"/>
      <w:marTop w:val="0"/>
      <w:marBottom w:val="0"/>
      <w:divBdr>
        <w:top w:val="none" w:sz="0" w:space="0" w:color="auto"/>
        <w:left w:val="none" w:sz="0" w:space="0" w:color="auto"/>
        <w:bottom w:val="none" w:sz="0" w:space="0" w:color="auto"/>
        <w:right w:val="none" w:sz="0" w:space="0" w:color="auto"/>
      </w:divBdr>
      <w:divsChild>
        <w:div w:id="1788549210">
          <w:marLeft w:val="0"/>
          <w:marRight w:val="0"/>
          <w:marTop w:val="0"/>
          <w:marBottom w:val="0"/>
          <w:divBdr>
            <w:top w:val="single" w:sz="12" w:space="0" w:color="B34039"/>
            <w:left w:val="none" w:sz="0" w:space="0" w:color="auto"/>
            <w:bottom w:val="none" w:sz="0" w:space="0" w:color="auto"/>
            <w:right w:val="none" w:sz="0" w:space="0" w:color="auto"/>
          </w:divBdr>
          <w:divsChild>
            <w:div w:id="2858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2782</Characters>
  <Application>Microsoft Word 12.0.0</Application>
  <DocSecurity>0</DocSecurity>
  <Lines>23</Lines>
  <Paragraphs>5</Paragraphs>
  <ScaleCrop>false</ScaleCrop>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2015-10-14T00:24:00Z</dcterms:created>
  <dcterms:modified xsi:type="dcterms:W3CDTF">2015-10-14T00:30:00Z</dcterms:modified>
</cp:coreProperties>
</file>